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0775" w14:textId="77777777" w:rsidR="00906D9F" w:rsidRPr="00906D9F" w:rsidRDefault="00906D9F" w:rsidP="00906D9F">
      <w:pPr>
        <w:pStyle w:val="Heading1"/>
        <w:spacing w:after="240"/>
        <w:rPr>
          <w:color w:val="auto"/>
        </w:rPr>
      </w:pPr>
      <w:r w:rsidRPr="00906D9F">
        <w:rPr>
          <w:color w:val="auto"/>
        </w:rPr>
        <w:t xml:space="preserve">Dysphagia Speech and Language Therapy referral </w:t>
      </w:r>
    </w:p>
    <w:p w14:paraId="7746A34F" w14:textId="77777777" w:rsidR="00906D9F" w:rsidRPr="00906D9F" w:rsidRDefault="00906D9F" w:rsidP="00906D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0D508C" w:rsidRPr="007C3DE2" w14:paraId="35B361D6" w14:textId="77777777" w:rsidTr="000D508C">
        <w:tc>
          <w:tcPr>
            <w:tcW w:w="4678" w:type="dxa"/>
            <w:tcBorders>
              <w:top w:val="nil"/>
              <w:bottom w:val="single" w:sz="4" w:space="0" w:color="D8D8D8" w:themeColor="accent4"/>
            </w:tcBorders>
          </w:tcPr>
          <w:p w14:paraId="552F6F60" w14:textId="05DEB003" w:rsidR="000D508C" w:rsidRPr="00C32BCA" w:rsidRDefault="00906D9F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Child’s name</w:t>
            </w:r>
          </w:p>
        </w:tc>
        <w:tc>
          <w:tcPr>
            <w:tcW w:w="4338" w:type="dxa"/>
            <w:tcBorders>
              <w:top w:val="nil"/>
              <w:bottom w:val="single" w:sz="4" w:space="0" w:color="D8D8D8" w:themeColor="accent4"/>
            </w:tcBorders>
          </w:tcPr>
          <w:p w14:paraId="17D0860D" w14:textId="2891F905" w:rsidR="000D508C" w:rsidRPr="001C3616" w:rsidRDefault="000D508C" w:rsidP="00AC4E7B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0D508C" w:rsidRPr="007C3DE2" w14:paraId="1EBFBD81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DBD22AA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BE79805" w14:textId="030AF243" w:rsidR="000D508C" w:rsidRPr="001C3616" w:rsidRDefault="000D508C" w:rsidP="00AC4E7B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0D508C" w:rsidRPr="007C3DE2" w14:paraId="01FF4D57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CD5AE7E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 (if known)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C93ED30" w14:textId="55FCA5B7" w:rsidR="000D508C" w:rsidRPr="001C3616" w:rsidRDefault="000D508C" w:rsidP="00AC4E7B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906D9F" w:rsidRPr="007C3DE2" w14:paraId="38E9F928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8B43CD0" w14:textId="4C47731F" w:rsidR="00906D9F" w:rsidRPr="00C32BCA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Postcode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58DB873" w14:textId="586E5238" w:rsidR="00906D9F" w:rsidRPr="001C3616" w:rsidRDefault="00906D9F" w:rsidP="00906D9F">
            <w:pPr>
              <w:pStyle w:val="Answers"/>
              <w:rPr>
                <w:sz w:val="22"/>
                <w:highlight w:val="yellow"/>
              </w:rPr>
            </w:pPr>
            <w:bookmarkStart w:id="0" w:name="_GoBack"/>
            <w:bookmarkEnd w:id="0"/>
          </w:p>
        </w:tc>
      </w:tr>
    </w:tbl>
    <w:p w14:paraId="69D0CDFA" w14:textId="77777777" w:rsidR="00906D9F" w:rsidRDefault="00906D9F" w:rsidP="00324489">
      <w:pPr>
        <w:pStyle w:val="Intro2text"/>
        <w:spacing w:before="120"/>
      </w:pPr>
    </w:p>
    <w:p w14:paraId="0AA74EF1" w14:textId="43352821" w:rsidR="00906D9F" w:rsidRPr="00906D9F" w:rsidRDefault="00906D9F" w:rsidP="00906D9F">
      <w:pPr>
        <w:tabs>
          <w:tab w:val="left" w:pos="3041"/>
        </w:tabs>
        <w:spacing w:before="160" w:line="276" w:lineRule="auto"/>
        <w:rPr>
          <w:rFonts w:asciiTheme="majorHAnsi" w:hAnsiTheme="majorHAnsi"/>
          <w:color w:val="00A2BC" w:themeColor="text2"/>
          <w:sz w:val="32"/>
        </w:rPr>
      </w:pPr>
      <w:r w:rsidRPr="00906D9F">
        <w:rPr>
          <w:rFonts w:asciiTheme="majorHAnsi" w:hAnsiTheme="majorHAnsi"/>
          <w:color w:val="00A2BC" w:themeColor="text2"/>
          <w:sz w:val="32"/>
        </w:rPr>
        <w:t>Does the child present with a history 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169"/>
        <w:gridCol w:w="2169"/>
      </w:tblGrid>
      <w:tr w:rsidR="00906D9F" w:rsidRPr="007C3DE2" w14:paraId="1DA7B4E6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141B152" w14:textId="305BF3F9" w:rsidR="00906D9F" w:rsidRPr="000D508C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Frequent coughing when eating/drinking</w:t>
            </w:r>
            <w:r>
              <w:rPr>
                <w:sz w:val="22"/>
              </w:rPr>
              <w:t>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126A144" w14:textId="5B4DECA9" w:rsidR="00906D9F" w:rsidRPr="00906D9F" w:rsidRDefault="00906D9F" w:rsidP="00906D9F">
            <w:pPr>
              <w:pStyle w:val="Answers"/>
              <w:spacing w:line="240" w:lineRule="auto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03C8ADB" w14:textId="3834C3F2" w:rsidR="00906D9F" w:rsidRPr="00906D9F" w:rsidRDefault="00906D9F" w:rsidP="00906D9F">
            <w:pPr>
              <w:pStyle w:val="Answers"/>
              <w:spacing w:line="240" w:lineRule="auto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04BFDC9F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D37EB6A" w14:textId="53C38A51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Changes in breathing when eating/drinking?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54F0DC8" w14:textId="6F5AB022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4D0AE69" w14:textId="05240D5A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5C049E4F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C434F8E" w14:textId="0F9E1AFF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 xml:space="preserve">Gagging when eating/drinking?  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D4FB9E8" w14:textId="1AA78AE8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69BA48D" w14:textId="2888AE4A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7D3C9989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61DE675" w14:textId="3F7E6CBF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Vomiting when eating/drinking?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41EC20A" w14:textId="1B8C0452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B06C190" w14:textId="658E71DD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3407CD33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552DB7A" w14:textId="701EB97E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Gastro-oesophageal reflux?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6BAC1B9" w14:textId="33BD591F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5A69DFE" w14:textId="0210DB60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692146B1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DD8C3A9" w14:textId="0EDFB817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Concerns over weight gain?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FD71431" w14:textId="5BBC9A13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92E87EC" w14:textId="6D6FA2D5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03F59E09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6734745" w14:textId="37A60852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Recurrent chest infections</w:t>
            </w:r>
            <w:r>
              <w:rPr>
                <w:sz w:val="22"/>
              </w:rPr>
              <w:t>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F81FBE8" w14:textId="6EC6A8F5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8A9C4F4" w14:textId="564CA847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84C9F">
              <w:rPr>
                <w:color w:val="auto"/>
                <w:sz w:val="28"/>
                <w:szCs w:val="28"/>
              </w:rPr>
            </w:r>
            <w:r w:rsidR="00184C9F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</w:tbl>
    <w:p w14:paraId="04A717CA" w14:textId="3ECD3AC7" w:rsidR="00F74A0B" w:rsidRDefault="00F74A0B">
      <w:pPr>
        <w:rPr>
          <w:color w:val="231F1F" w:themeColor="text1"/>
          <w:sz w:val="24"/>
        </w:rPr>
      </w:pPr>
    </w:p>
    <w:sectPr w:rsidR="00F74A0B" w:rsidSect="00CA7132">
      <w:headerReference w:type="default" r:id="rId8"/>
      <w:footerReference w:type="default" r:id="rId9"/>
      <w:footerReference w:type="first" r:id="rId10"/>
      <w:pgSz w:w="11906" w:h="16838"/>
      <w:pgMar w:top="2835" w:right="1440" w:bottom="567" w:left="1440" w:header="90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B107" w14:textId="77777777" w:rsidR="008109A4" w:rsidRDefault="008109A4" w:rsidP="00386F86">
      <w:pPr>
        <w:spacing w:after="0" w:line="240" w:lineRule="auto"/>
      </w:pPr>
      <w:r>
        <w:separator/>
      </w:r>
    </w:p>
  </w:endnote>
  <w:endnote w:type="continuationSeparator" w:id="0">
    <w:p w14:paraId="4182DAA3" w14:textId="77777777" w:rsidR="008109A4" w:rsidRDefault="008109A4" w:rsidP="003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DC2E" w14:textId="1D1A7195" w:rsidR="00834BFB" w:rsidRPr="00237915" w:rsidRDefault="00237915" w:rsidP="00237915">
    <w:pPr>
      <w:tabs>
        <w:tab w:val="right" w:pos="8766"/>
      </w:tabs>
      <w:spacing w:after="0"/>
      <w:ind w:right="260"/>
      <w:rPr>
        <w:rFonts w:ascii="Arial" w:hAnsi="Arial" w:cs="Arial"/>
        <w:color w:val="FFFFFF"/>
        <w:sz w:val="20"/>
        <w:szCs w:val="20"/>
        <w:shd w:val="clear" w:color="auto" w:fill="21A2BC"/>
      </w:rPr>
    </w:pPr>
    <w:r w:rsidRPr="00237915">
      <w:rPr>
        <w:noProof/>
        <w:color w:val="FFFFFF" w:themeColor="background1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5A24E" wp14:editId="24068408">
              <wp:simplePos x="0" y="0"/>
              <wp:positionH relativeFrom="page">
                <wp:align>left</wp:align>
              </wp:positionH>
              <wp:positionV relativeFrom="paragraph">
                <wp:posOffset>-148142</wp:posOffset>
              </wp:positionV>
              <wp:extent cx="7617460" cy="620884"/>
              <wp:effectExtent l="0" t="0" r="2540" b="8255"/>
              <wp:wrapNone/>
              <wp:docPr id="21926236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460" cy="6208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461F4790" id="Rectangle 5" o:spid="_x0000_s1026" style="position:absolute;margin-left:0;margin-top:-11.65pt;width:599.8pt;height:48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" fillcolor="#00a2bc [3204]" stroked="f" strokeweight="1pt">
              <w10:wrap anchorx="page"/>
            </v:rect>
          </w:pict>
        </mc:Fallback>
      </mc:AlternateConten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© 2024 Children and Family Health Devon</w: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ab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 xml:space="preserve">Page 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begin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instrText>PAGE   \* MERGEFORMAT</w:instrTex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separate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1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8665" w14:textId="1DD9F2E6" w:rsidR="00CE59C2" w:rsidRPr="00CE59C2" w:rsidRDefault="00CE59C2" w:rsidP="009D1681">
    <w:r w:rsidRPr="00CE59C2"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A1BC" w14:textId="77777777" w:rsidR="008109A4" w:rsidRDefault="008109A4" w:rsidP="00386F86">
      <w:pPr>
        <w:spacing w:after="0" w:line="240" w:lineRule="auto"/>
      </w:pPr>
      <w:r>
        <w:separator/>
      </w:r>
    </w:p>
  </w:footnote>
  <w:footnote w:type="continuationSeparator" w:id="0">
    <w:p w14:paraId="1F1C3970" w14:textId="77777777" w:rsidR="008109A4" w:rsidRDefault="008109A4" w:rsidP="003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E1FB" w14:textId="28DC8E98" w:rsidR="00AF6F33" w:rsidRDefault="00334C79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  <w:color w:val="00A2BC" w:themeColor="text2"/>
        <w:sz w:val="20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D18DC4" wp14:editId="616331F3">
          <wp:simplePos x="0" y="0"/>
          <wp:positionH relativeFrom="column">
            <wp:posOffset>4799246</wp:posOffset>
          </wp:positionH>
          <wp:positionV relativeFrom="paragraph">
            <wp:posOffset>2995</wp:posOffset>
          </wp:positionV>
          <wp:extent cx="977953" cy="374690"/>
          <wp:effectExtent l="0" t="0" r="0" b="6350"/>
          <wp:wrapNone/>
          <wp:docPr id="744111073" name="Picture 13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11073" name="Picture 13" descr="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3" t="35212" r="13791" b="36275"/>
                  <a:stretch/>
                </pic:blipFill>
                <pic:spPr bwMode="auto">
                  <a:xfrm>
                    <a:off x="0" y="0"/>
                    <a:ext cx="986502" cy="37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hyperlink r:id="rId3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r w:rsidR="00834BFB">
      <w:rPr>
        <w:b/>
        <w:bCs/>
        <w:noProof/>
        <w:color w:val="00A2BC" w:themeColor="text2"/>
        <w:sz w:val="20"/>
        <w:szCs w:val="24"/>
      </w:rPr>
      <w:drawing>
        <wp:anchor distT="0" distB="0" distL="114300" distR="114300" simplePos="0" relativeHeight="251660288" behindDoc="0" locked="0" layoutInCell="1" allowOverlap="1" wp14:anchorId="31497385" wp14:editId="178370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6875" cy="610235"/>
          <wp:effectExtent l="0" t="0" r="9525" b="0"/>
          <wp:wrapNone/>
          <wp:docPr id="120297835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289869" name="Graphic 186628986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B348D" w14:textId="1B179F04" w:rsidR="00D73EA6" w:rsidRPr="00AF6F33" w:rsidRDefault="00D73EA6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</w:rPr>
    </w:pPr>
    <w:r w:rsidRPr="00AF6F3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A8C"/>
    <w:multiLevelType w:val="hybridMultilevel"/>
    <w:tmpl w:val="43403F0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7C3"/>
    <w:multiLevelType w:val="hybridMultilevel"/>
    <w:tmpl w:val="89D0664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FBD"/>
    <w:multiLevelType w:val="hybridMultilevel"/>
    <w:tmpl w:val="EB360DAC"/>
    <w:lvl w:ilvl="0" w:tplc="35D6AC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5F6"/>
    <w:multiLevelType w:val="hybridMultilevel"/>
    <w:tmpl w:val="1C2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C10"/>
    <w:multiLevelType w:val="hybridMultilevel"/>
    <w:tmpl w:val="8CC84896"/>
    <w:lvl w:ilvl="0" w:tplc="8E3C1FA2">
      <w:start w:val="1"/>
      <w:numFmt w:val="decimal"/>
      <w:pStyle w:val="Questions"/>
      <w:lvlText w:val="%1."/>
      <w:lvlJc w:val="left"/>
      <w:pPr>
        <w:ind w:left="489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31C0"/>
    <w:multiLevelType w:val="hybridMultilevel"/>
    <w:tmpl w:val="22461B0C"/>
    <w:lvl w:ilvl="0" w:tplc="25384B9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188D"/>
    <w:multiLevelType w:val="hybridMultilevel"/>
    <w:tmpl w:val="3642E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436EC"/>
    <w:multiLevelType w:val="hybridMultilevel"/>
    <w:tmpl w:val="6DB8C9A0"/>
    <w:lvl w:ilvl="0" w:tplc="8C24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5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03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C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49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E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54587"/>
    <w:multiLevelType w:val="hybridMultilevel"/>
    <w:tmpl w:val="32D8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F"/>
    <w:rsid w:val="000002AA"/>
    <w:rsid w:val="00004721"/>
    <w:rsid w:val="00020F58"/>
    <w:rsid w:val="00026426"/>
    <w:rsid w:val="000D508C"/>
    <w:rsid w:val="000E1E43"/>
    <w:rsid w:val="000E6700"/>
    <w:rsid w:val="000F180A"/>
    <w:rsid w:val="00100C10"/>
    <w:rsid w:val="00102898"/>
    <w:rsid w:val="00133878"/>
    <w:rsid w:val="00152414"/>
    <w:rsid w:val="00175660"/>
    <w:rsid w:val="00184C9F"/>
    <w:rsid w:val="001A75E9"/>
    <w:rsid w:val="001C3616"/>
    <w:rsid w:val="001D0E9A"/>
    <w:rsid w:val="001D195B"/>
    <w:rsid w:val="001E06C4"/>
    <w:rsid w:val="001E5564"/>
    <w:rsid w:val="00200486"/>
    <w:rsid w:val="0022390B"/>
    <w:rsid w:val="002317C1"/>
    <w:rsid w:val="00232714"/>
    <w:rsid w:val="00233832"/>
    <w:rsid w:val="002373D7"/>
    <w:rsid w:val="00237915"/>
    <w:rsid w:val="00251A03"/>
    <w:rsid w:val="00293592"/>
    <w:rsid w:val="00294610"/>
    <w:rsid w:val="002A07C5"/>
    <w:rsid w:val="002B071C"/>
    <w:rsid w:val="002C1E4F"/>
    <w:rsid w:val="002C568D"/>
    <w:rsid w:val="002E182F"/>
    <w:rsid w:val="002F553F"/>
    <w:rsid w:val="00304A59"/>
    <w:rsid w:val="00324489"/>
    <w:rsid w:val="0033362E"/>
    <w:rsid w:val="00334C79"/>
    <w:rsid w:val="00343DEB"/>
    <w:rsid w:val="00346874"/>
    <w:rsid w:val="00357537"/>
    <w:rsid w:val="00370C4F"/>
    <w:rsid w:val="003741E6"/>
    <w:rsid w:val="00386EFA"/>
    <w:rsid w:val="00386F86"/>
    <w:rsid w:val="003A1C91"/>
    <w:rsid w:val="003A526E"/>
    <w:rsid w:val="003A7BE9"/>
    <w:rsid w:val="003C089F"/>
    <w:rsid w:val="003E192D"/>
    <w:rsid w:val="003E32BD"/>
    <w:rsid w:val="00426DD5"/>
    <w:rsid w:val="004537C4"/>
    <w:rsid w:val="004607C1"/>
    <w:rsid w:val="00463898"/>
    <w:rsid w:val="00466138"/>
    <w:rsid w:val="0048069A"/>
    <w:rsid w:val="00487D0F"/>
    <w:rsid w:val="004929C3"/>
    <w:rsid w:val="004961B1"/>
    <w:rsid w:val="004B2C2F"/>
    <w:rsid w:val="004C1C19"/>
    <w:rsid w:val="004C5DF5"/>
    <w:rsid w:val="004F1AF3"/>
    <w:rsid w:val="004F53F6"/>
    <w:rsid w:val="00500224"/>
    <w:rsid w:val="0053275F"/>
    <w:rsid w:val="005543D2"/>
    <w:rsid w:val="00562103"/>
    <w:rsid w:val="00564FE7"/>
    <w:rsid w:val="00565EFC"/>
    <w:rsid w:val="0056747B"/>
    <w:rsid w:val="00571F17"/>
    <w:rsid w:val="0059719A"/>
    <w:rsid w:val="005B5D81"/>
    <w:rsid w:val="005C7438"/>
    <w:rsid w:val="005D206A"/>
    <w:rsid w:val="005D42A7"/>
    <w:rsid w:val="005F643D"/>
    <w:rsid w:val="005F7CA2"/>
    <w:rsid w:val="006041CD"/>
    <w:rsid w:val="0061555E"/>
    <w:rsid w:val="00630F31"/>
    <w:rsid w:val="00637AED"/>
    <w:rsid w:val="0065118C"/>
    <w:rsid w:val="0067255D"/>
    <w:rsid w:val="006751E2"/>
    <w:rsid w:val="0067766C"/>
    <w:rsid w:val="006B001F"/>
    <w:rsid w:val="006D27F4"/>
    <w:rsid w:val="006F0830"/>
    <w:rsid w:val="00706959"/>
    <w:rsid w:val="00715121"/>
    <w:rsid w:val="007168C6"/>
    <w:rsid w:val="0072074D"/>
    <w:rsid w:val="00786FC0"/>
    <w:rsid w:val="0079671F"/>
    <w:rsid w:val="007C1BFF"/>
    <w:rsid w:val="007C3DE2"/>
    <w:rsid w:val="007E1552"/>
    <w:rsid w:val="007E732D"/>
    <w:rsid w:val="007E74A0"/>
    <w:rsid w:val="007F5B35"/>
    <w:rsid w:val="00806F47"/>
    <w:rsid w:val="008109A4"/>
    <w:rsid w:val="00834BFB"/>
    <w:rsid w:val="00842E5E"/>
    <w:rsid w:val="00852E51"/>
    <w:rsid w:val="00860789"/>
    <w:rsid w:val="00875D33"/>
    <w:rsid w:val="008769A1"/>
    <w:rsid w:val="008A0416"/>
    <w:rsid w:val="008A40B9"/>
    <w:rsid w:val="008F0CA0"/>
    <w:rsid w:val="009047C5"/>
    <w:rsid w:val="00906D9F"/>
    <w:rsid w:val="00930919"/>
    <w:rsid w:val="009533EE"/>
    <w:rsid w:val="00955B43"/>
    <w:rsid w:val="00956D94"/>
    <w:rsid w:val="009721AA"/>
    <w:rsid w:val="009726BE"/>
    <w:rsid w:val="00983720"/>
    <w:rsid w:val="00992007"/>
    <w:rsid w:val="009A3BE4"/>
    <w:rsid w:val="009B1CE6"/>
    <w:rsid w:val="009C796A"/>
    <w:rsid w:val="009D1681"/>
    <w:rsid w:val="009E279B"/>
    <w:rsid w:val="009F34A2"/>
    <w:rsid w:val="009F379B"/>
    <w:rsid w:val="00A11F8A"/>
    <w:rsid w:val="00A34D04"/>
    <w:rsid w:val="00A474D7"/>
    <w:rsid w:val="00A60883"/>
    <w:rsid w:val="00A6431E"/>
    <w:rsid w:val="00A80A69"/>
    <w:rsid w:val="00A92490"/>
    <w:rsid w:val="00AB5EA1"/>
    <w:rsid w:val="00AD2344"/>
    <w:rsid w:val="00AE4CD6"/>
    <w:rsid w:val="00AF3E54"/>
    <w:rsid w:val="00AF6F33"/>
    <w:rsid w:val="00B0598D"/>
    <w:rsid w:val="00B43838"/>
    <w:rsid w:val="00B63342"/>
    <w:rsid w:val="00B80E11"/>
    <w:rsid w:val="00BA63A9"/>
    <w:rsid w:val="00BD623C"/>
    <w:rsid w:val="00BF0A9B"/>
    <w:rsid w:val="00C06D0C"/>
    <w:rsid w:val="00C078B3"/>
    <w:rsid w:val="00C172F6"/>
    <w:rsid w:val="00C32BCA"/>
    <w:rsid w:val="00C35C7A"/>
    <w:rsid w:val="00C379A8"/>
    <w:rsid w:val="00C567D8"/>
    <w:rsid w:val="00C60909"/>
    <w:rsid w:val="00C67BE1"/>
    <w:rsid w:val="00C9362D"/>
    <w:rsid w:val="00CA7132"/>
    <w:rsid w:val="00CE59C2"/>
    <w:rsid w:val="00D15C20"/>
    <w:rsid w:val="00D3568E"/>
    <w:rsid w:val="00D57CD8"/>
    <w:rsid w:val="00D629F7"/>
    <w:rsid w:val="00D72B03"/>
    <w:rsid w:val="00D73EA6"/>
    <w:rsid w:val="00D81FFE"/>
    <w:rsid w:val="00DA0AD6"/>
    <w:rsid w:val="00DB4749"/>
    <w:rsid w:val="00DE3982"/>
    <w:rsid w:val="00DE489D"/>
    <w:rsid w:val="00E034A6"/>
    <w:rsid w:val="00E06C27"/>
    <w:rsid w:val="00E11D8E"/>
    <w:rsid w:val="00E33C86"/>
    <w:rsid w:val="00E432E9"/>
    <w:rsid w:val="00E51276"/>
    <w:rsid w:val="00E54168"/>
    <w:rsid w:val="00E76EAF"/>
    <w:rsid w:val="00E90CE8"/>
    <w:rsid w:val="00E958E0"/>
    <w:rsid w:val="00EA3D0F"/>
    <w:rsid w:val="00EB42D6"/>
    <w:rsid w:val="00EC73DF"/>
    <w:rsid w:val="00ED72ED"/>
    <w:rsid w:val="00EF62C6"/>
    <w:rsid w:val="00F27DD7"/>
    <w:rsid w:val="00F350DB"/>
    <w:rsid w:val="00F44CC5"/>
    <w:rsid w:val="00F5779A"/>
    <w:rsid w:val="00F66D8D"/>
    <w:rsid w:val="00F71A88"/>
    <w:rsid w:val="00F74A0B"/>
    <w:rsid w:val="00F91A5E"/>
    <w:rsid w:val="00F9421A"/>
    <w:rsid w:val="00FC2DF6"/>
    <w:rsid w:val="00FC7A19"/>
    <w:rsid w:val="00FD1AC2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B007F99"/>
  <w15:chartTrackingRefBased/>
  <w15:docId w15:val="{549FF523-3779-410B-A724-3E680E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EFC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E1"/>
    <w:pPr>
      <w:spacing w:after="0" w:line="276" w:lineRule="auto"/>
      <w:outlineLvl w:val="0"/>
    </w:pPr>
    <w:rPr>
      <w:rFonts w:asciiTheme="majorHAnsi" w:hAnsiTheme="majorHAnsi"/>
      <w:color w:val="00A2BC" w:themeColor="text2"/>
      <w:spacing w:val="-16"/>
      <w:sz w:val="60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FA"/>
    <w:pPr>
      <w:keepNext/>
      <w:keepLines/>
      <w:spacing w:before="480" w:after="480" w:line="216" w:lineRule="auto"/>
      <w:outlineLvl w:val="1"/>
    </w:pPr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83"/>
    <w:pPr>
      <w:outlineLvl w:val="2"/>
    </w:pPr>
    <w:rPr>
      <w:rFonts w:asciiTheme="majorHAnsi" w:hAnsiTheme="majorHAnsi"/>
      <w:color w:val="00A2B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FA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00A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74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86"/>
  </w:style>
  <w:style w:type="character" w:styleId="UnresolvedMention">
    <w:name w:val="Unresolved Mention"/>
    <w:basedOn w:val="DefaultParagraphFont"/>
    <w:uiPriority w:val="99"/>
    <w:rsid w:val="003575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7BE1"/>
    <w:rPr>
      <w:rFonts w:asciiTheme="majorHAnsi" w:hAnsiTheme="majorHAnsi"/>
      <w:color w:val="00A2BC" w:themeColor="text2"/>
      <w:spacing w:val="-16"/>
      <w:sz w:val="60"/>
      <w:szCs w:val="64"/>
    </w:rPr>
  </w:style>
  <w:style w:type="character" w:customStyle="1" w:styleId="FooterChar">
    <w:name w:val="Footer Char"/>
    <w:basedOn w:val="DefaultParagraphFont"/>
    <w:link w:val="Footer"/>
    <w:uiPriority w:val="99"/>
    <w:rsid w:val="003741E6"/>
    <w:rPr>
      <w:sz w:val="16"/>
    </w:rPr>
  </w:style>
  <w:style w:type="paragraph" w:customStyle="1" w:styleId="Header1">
    <w:name w:val="Header 1"/>
    <w:basedOn w:val="Header"/>
    <w:qFormat/>
    <w:rsid w:val="009A3BE4"/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EFA"/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883"/>
    <w:rPr>
      <w:rFonts w:asciiTheme="majorHAnsi" w:hAnsiTheme="majorHAnsi"/>
      <w:color w:val="00A2BC" w:themeColor="text2"/>
      <w:sz w:val="32"/>
    </w:rPr>
  </w:style>
  <w:style w:type="paragraph" w:customStyle="1" w:styleId="Introtext">
    <w:name w:val="Intro text"/>
    <w:basedOn w:val="Normal"/>
    <w:qFormat/>
    <w:rsid w:val="00CE59C2"/>
    <w:pPr>
      <w:spacing w:before="240" w:after="240" w:line="216" w:lineRule="auto"/>
      <w:ind w:right="1134"/>
    </w:pPr>
    <w:rPr>
      <w:color w:val="00A2B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EFA"/>
    <w:rPr>
      <w:rFonts w:asciiTheme="majorHAnsi" w:eastAsiaTheme="majorEastAsia" w:hAnsiTheme="majorHAnsi" w:cstheme="majorBidi"/>
      <w:iCs/>
      <w:color w:val="00A2BC" w:themeColor="text2"/>
      <w:sz w:val="24"/>
    </w:rPr>
  </w:style>
  <w:style w:type="table" w:styleId="TableGrid">
    <w:name w:val="Table Grid"/>
    <w:basedOn w:val="TableNormal"/>
    <w:uiPriority w:val="3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2BD"/>
    <w:pPr>
      <w:ind w:left="720"/>
      <w:contextualSpacing/>
    </w:pPr>
  </w:style>
  <w:style w:type="paragraph" w:customStyle="1" w:styleId="Questions">
    <w:name w:val="Questions"/>
    <w:basedOn w:val="ListParagraph"/>
    <w:qFormat/>
    <w:rsid w:val="00FC2DF6"/>
    <w:pPr>
      <w:numPr>
        <w:numId w:val="1"/>
      </w:numPr>
      <w:spacing w:before="120" w:after="120" w:line="240" w:lineRule="auto"/>
      <w:ind w:right="284"/>
    </w:pPr>
    <w:rPr>
      <w:color w:val="00A2BC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Answers">
    <w:name w:val="Answers"/>
    <w:basedOn w:val="Normal"/>
    <w:qFormat/>
    <w:rsid w:val="00386EFA"/>
    <w:pPr>
      <w:spacing w:before="120" w:after="120" w:line="216" w:lineRule="auto"/>
    </w:pPr>
    <w:rPr>
      <w:color w:val="231F1F" w:themeColor="text1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E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E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customStyle="1" w:styleId="Boldquestion">
    <w:name w:val="Bold question"/>
    <w:basedOn w:val="Normal"/>
    <w:qFormat/>
    <w:rsid w:val="00386EFA"/>
    <w:rPr>
      <w:rFonts w:asciiTheme="majorHAnsi" w:hAnsiTheme="majorHAnsi"/>
      <w:color w:val="00A2BC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C2"/>
    <w:rPr>
      <w:rFonts w:asciiTheme="majorHAnsi" w:eastAsiaTheme="majorEastAsia" w:hAnsiTheme="majorHAnsi" w:cstheme="majorBidi"/>
      <w:color w:val="00788C" w:themeColor="accent1" w:themeShade="BF"/>
      <w:sz w:val="16"/>
    </w:rPr>
  </w:style>
  <w:style w:type="paragraph" w:customStyle="1" w:styleId="Disclaimertext">
    <w:name w:val="Disclaimer text"/>
    <w:basedOn w:val="Normal"/>
    <w:qFormat/>
    <w:rsid w:val="0056747B"/>
    <w:rPr>
      <w:noProof/>
      <w:sz w:val="18"/>
    </w:rPr>
  </w:style>
  <w:style w:type="paragraph" w:customStyle="1" w:styleId="Intro2text">
    <w:name w:val="Intro 2 text"/>
    <w:basedOn w:val="Introtext"/>
    <w:qFormat/>
    <w:rsid w:val="003A1C91"/>
    <w:pPr>
      <w:spacing w:line="240" w:lineRule="auto"/>
    </w:pPr>
    <w:rPr>
      <w:color w:val="231F1F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4"/>
    <w:rPr>
      <w:vertAlign w:val="superscript"/>
    </w:rPr>
  </w:style>
  <w:style w:type="paragraph" w:customStyle="1" w:styleId="footnote">
    <w:name w:val="footnote"/>
    <w:basedOn w:val="FootnoteText"/>
    <w:qFormat/>
    <w:rsid w:val="001E5564"/>
    <w:pPr>
      <w:ind w:left="142" w:hanging="142"/>
    </w:pPr>
    <w:rPr>
      <w:sz w:val="12"/>
    </w:rPr>
  </w:style>
  <w:style w:type="character" w:customStyle="1" w:styleId="Heading6Char">
    <w:name w:val="Heading 6 Char"/>
    <w:basedOn w:val="DefaultParagraphFont"/>
    <w:link w:val="Heading6"/>
    <w:uiPriority w:val="9"/>
    <w:rsid w:val="0056747B"/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34C79"/>
    <w:rPr>
      <w:color w:val="0000FF"/>
      <w:u w:val="single"/>
    </w:rPr>
  </w:style>
  <w:style w:type="character" w:customStyle="1" w:styleId="BoldredChar">
    <w:name w:val="Bold red Char"/>
    <w:link w:val="Boldred"/>
    <w:semiHidden/>
    <w:locked/>
    <w:rsid w:val="007E1552"/>
    <w:rPr>
      <w:rFonts w:ascii="Arial" w:hAnsi="Arial" w:cs="Arial"/>
      <w:b/>
      <w:color w:val="ED1A37"/>
      <w:sz w:val="18"/>
      <w:szCs w:val="18"/>
      <w:lang w:val="fr-FR"/>
    </w:rPr>
  </w:style>
  <w:style w:type="paragraph" w:customStyle="1" w:styleId="Boldred">
    <w:name w:val="Bold red"/>
    <w:basedOn w:val="Normal"/>
    <w:link w:val="BoldredChar"/>
    <w:semiHidden/>
    <w:qFormat/>
    <w:rsid w:val="007E1552"/>
    <w:pPr>
      <w:spacing w:after="0" w:line="240" w:lineRule="auto"/>
      <w:jc w:val="right"/>
    </w:pPr>
    <w:rPr>
      <w:rFonts w:ascii="Arial" w:hAnsi="Arial" w:cs="Arial"/>
      <w:b/>
      <w:color w:val="ED1A37"/>
      <w:sz w:val="18"/>
      <w:szCs w:val="1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0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28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7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9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5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1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1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76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8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7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0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73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79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7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77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7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6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9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82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5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6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71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8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5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0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85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9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22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91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2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7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6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8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2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5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7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2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8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%3A%2F%2Fgbu-presnenskij.ru%2Felektronnoe-obraschenie%2F%3Fu%3Dnhs-logo-and-symbol-meaning-history-png-brand-qq-XL3vYqiV&amp;psig=AOvVaw0rin9WuArdMYRT2vA-ZH3Q&amp;ust=1708695686663000&amp;source=images&amp;cd=vfe&amp;opi=89978449&amp;ved=0CBMQjRxqFwoTCPDzns-Jv4QDFQAAAAAdAAAAABAc" TargetMode="External"/><Relationship Id="rId2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BPartnerWithUs2017">
  <a:themeElements>
    <a:clrScheme name="Custom 26">
      <a:dk1>
        <a:srgbClr val="231F1F"/>
      </a:dk1>
      <a:lt1>
        <a:sysClr val="window" lastClr="FFFFFF"/>
      </a:lt1>
      <a:dk2>
        <a:srgbClr val="00A2BC"/>
      </a:dk2>
      <a:lt2>
        <a:srgbClr val="FFFFFF"/>
      </a:lt2>
      <a:accent1>
        <a:srgbClr val="00A2BC"/>
      </a:accent1>
      <a:accent2>
        <a:srgbClr val="DAC817"/>
      </a:accent2>
      <a:accent3>
        <a:srgbClr val="00805C"/>
      </a:accent3>
      <a:accent4>
        <a:srgbClr val="D8D8D8"/>
      </a:accent4>
      <a:accent5>
        <a:srgbClr val="FFFAF3"/>
      </a:accent5>
      <a:accent6>
        <a:srgbClr val="FDF4E1"/>
      </a:accent6>
      <a:hlink>
        <a:srgbClr val="00A2BC"/>
      </a:hlink>
      <a:folHlink>
        <a:srgbClr val="BDC6C5"/>
      </a:folHlink>
    </a:clrScheme>
    <a:fontScheme name="Custom 9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BPartnerWithUs2017" id="{54164BD9-48EA-426B-B1AA-41949D9A87D6}" vid="{55C67442-F49E-42C2-BD6D-CA623ABEB4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086E-6B50-4C6C-8F5E-CD644301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Lokate Design</dc:creator>
  <cp:keywords/>
  <dc:description/>
  <cp:lastModifiedBy>Nimmo Jen (Children and Family Health Devon)</cp:lastModifiedBy>
  <cp:revision>2</cp:revision>
  <cp:lastPrinted>2024-02-29T17:42:00Z</cp:lastPrinted>
  <dcterms:created xsi:type="dcterms:W3CDTF">2024-05-15T12:12:00Z</dcterms:created>
  <dcterms:modified xsi:type="dcterms:W3CDTF">2024-05-15T12:12:00Z</dcterms:modified>
</cp:coreProperties>
</file>